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6F" w:rsidRPr="00E705C9" w:rsidRDefault="00C2659A" w:rsidP="00C2659A">
      <w:pPr>
        <w:jc w:val="center"/>
        <w:rPr>
          <w:rFonts w:ascii="Neuropol" w:hAnsi="Neuropol"/>
          <w:sz w:val="52"/>
          <w:szCs w:val="52"/>
        </w:rPr>
      </w:pPr>
      <w:r w:rsidRPr="00E705C9">
        <w:rPr>
          <w:rFonts w:ascii="Neuropol" w:hAnsi="Neuropol"/>
          <w:sz w:val="52"/>
          <w:szCs w:val="52"/>
        </w:rPr>
        <w:t>Social Media and Web Tools for Parent Communication</w:t>
      </w:r>
    </w:p>
    <w:tbl>
      <w:tblPr>
        <w:tblStyle w:val="TableGrid"/>
        <w:tblpPr w:leftFromText="180" w:rightFromText="180" w:vertAnchor="text" w:horzAnchor="margin" w:tblpY="220"/>
        <w:tblW w:w="10874" w:type="dxa"/>
        <w:tblLook w:val="04A0" w:firstRow="1" w:lastRow="0" w:firstColumn="1" w:lastColumn="0" w:noHBand="0" w:noVBand="1"/>
      </w:tblPr>
      <w:tblGrid>
        <w:gridCol w:w="2784"/>
        <w:gridCol w:w="8090"/>
      </w:tblGrid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bookmarkStart w:id="0" w:name="_GoBack"/>
            <w:bookmarkEnd w:id="0"/>
            <w:r>
              <w:t>Remind 101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 w:rsidRPr="00C2659A">
              <w:rPr>
                <w:highlight w:val="cyan"/>
              </w:rPr>
              <w:t>FREE</w:t>
            </w:r>
            <w:r>
              <w:t xml:space="preserve"> text messaging system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easel.ly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 w:rsidRPr="00C2659A">
              <w:rPr>
                <w:highlight w:val="cyan"/>
              </w:rPr>
              <w:t>FREE</w:t>
            </w:r>
            <w:r>
              <w:t xml:space="preserve"> infographics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infogr.am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>
              <w:t>FREE infographics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Poll Everywhere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>
              <w:t>FREE audience participation polling</w:t>
            </w:r>
          </w:p>
        </w:tc>
      </w:tr>
      <w:tr w:rsidR="00E705C9" w:rsidTr="007E098D">
        <w:trPr>
          <w:trHeight w:val="441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proofErr w:type="spellStart"/>
            <w:r>
              <w:t>Todays</w:t>
            </w:r>
            <w:proofErr w:type="spellEnd"/>
            <w:r>
              <w:t xml:space="preserve"> Meet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 w:rsidRPr="00C2659A">
              <w:rPr>
                <w:highlight w:val="cyan"/>
              </w:rPr>
              <w:t>FREE</w:t>
            </w:r>
            <w:r>
              <w:t xml:space="preserve"> live streaming chat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proofErr w:type="spellStart"/>
            <w:r>
              <w:t>Piktochart</w:t>
            </w:r>
            <w:proofErr w:type="spellEnd"/>
          </w:p>
        </w:tc>
        <w:tc>
          <w:tcPr>
            <w:tcW w:w="8090" w:type="dxa"/>
          </w:tcPr>
          <w:p w:rsidR="00E705C9" w:rsidRPr="00C2659A" w:rsidRDefault="00E705C9" w:rsidP="00E705C9">
            <w:pPr>
              <w:pStyle w:val="ListParagraph"/>
              <w:ind w:left="0"/>
              <w:rPr>
                <w:highlight w:val="cyan"/>
              </w:rPr>
            </w:pPr>
            <w:r w:rsidRPr="00C2659A">
              <w:t xml:space="preserve">FREE </w:t>
            </w:r>
            <w:r>
              <w:t>infographics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proofErr w:type="spellStart"/>
            <w:r>
              <w:t>Ustream</w:t>
            </w:r>
            <w:proofErr w:type="spellEnd"/>
            <w:r>
              <w:t xml:space="preserve"> TV</w:t>
            </w:r>
          </w:p>
        </w:tc>
        <w:tc>
          <w:tcPr>
            <w:tcW w:w="8090" w:type="dxa"/>
          </w:tcPr>
          <w:p w:rsidR="00E705C9" w:rsidRPr="00C2659A" w:rsidRDefault="00E705C9" w:rsidP="00E705C9">
            <w:pPr>
              <w:pStyle w:val="ListParagraph"/>
              <w:ind w:left="0"/>
            </w:pPr>
            <w:r>
              <w:t>Free live broadcasting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proofErr w:type="spellStart"/>
            <w:r>
              <w:t>Celly</w:t>
            </w:r>
            <w:proofErr w:type="spellEnd"/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 w:rsidRPr="00C2659A">
              <w:rPr>
                <w:highlight w:val="cyan"/>
              </w:rPr>
              <w:t>FREE</w:t>
            </w:r>
            <w:r>
              <w:t xml:space="preserve"> </w:t>
            </w:r>
            <w:r>
              <w:rPr>
                <w:lang w:val="en"/>
              </w:rPr>
              <w:t>platform of tools for school communication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Poll Daddy</w:t>
            </w:r>
          </w:p>
        </w:tc>
        <w:tc>
          <w:tcPr>
            <w:tcW w:w="8090" w:type="dxa"/>
          </w:tcPr>
          <w:p w:rsidR="00E705C9" w:rsidRPr="00C2659A" w:rsidRDefault="00E705C9" w:rsidP="00E705C9">
            <w:pPr>
              <w:pStyle w:val="ListParagraph"/>
              <w:ind w:left="0"/>
              <w:rPr>
                <w:highlight w:val="cyan"/>
              </w:rPr>
            </w:pPr>
            <w:r w:rsidRPr="00681EDB">
              <w:t>FREE</w:t>
            </w:r>
            <w:r>
              <w:t xml:space="preserve"> online surveys</w:t>
            </w:r>
          </w:p>
        </w:tc>
      </w:tr>
      <w:tr w:rsidR="00E705C9" w:rsidTr="007E098D">
        <w:trPr>
          <w:trHeight w:val="441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Live Binders</w:t>
            </w:r>
          </w:p>
        </w:tc>
        <w:tc>
          <w:tcPr>
            <w:tcW w:w="8090" w:type="dxa"/>
          </w:tcPr>
          <w:p w:rsidR="00E705C9" w:rsidRPr="00681EDB" w:rsidRDefault="00E705C9" w:rsidP="00E705C9">
            <w:pPr>
              <w:pStyle w:val="ListParagraph"/>
              <w:ind w:left="0"/>
            </w:pPr>
            <w:r w:rsidRPr="00681EDB">
              <w:rPr>
                <w:highlight w:val="cyan"/>
              </w:rPr>
              <w:t>FREE</w:t>
            </w:r>
            <w:r>
              <w:t xml:space="preserve"> online binders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proofErr w:type="spellStart"/>
            <w:r>
              <w:t>Animoto</w:t>
            </w:r>
            <w:proofErr w:type="spellEnd"/>
          </w:p>
        </w:tc>
        <w:tc>
          <w:tcPr>
            <w:tcW w:w="8090" w:type="dxa"/>
          </w:tcPr>
          <w:p w:rsidR="00E705C9" w:rsidRPr="00681EDB" w:rsidRDefault="00E705C9" w:rsidP="00E705C9">
            <w:pPr>
              <w:pStyle w:val="ListParagraph"/>
              <w:ind w:left="0"/>
              <w:rPr>
                <w:highlight w:val="cyan"/>
              </w:rPr>
            </w:pPr>
            <w:r w:rsidRPr="00681EDB">
              <w:t>FREE</w:t>
            </w:r>
            <w:r>
              <w:t xml:space="preserve"> photo/video/music trailer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Survey Monkey</w:t>
            </w:r>
          </w:p>
        </w:tc>
        <w:tc>
          <w:tcPr>
            <w:tcW w:w="8090" w:type="dxa"/>
          </w:tcPr>
          <w:p w:rsidR="00E705C9" w:rsidRPr="00681EDB" w:rsidRDefault="00E705C9" w:rsidP="00E705C9">
            <w:pPr>
              <w:pStyle w:val="ListParagraph"/>
              <w:ind w:left="0"/>
            </w:pPr>
            <w:r>
              <w:t>FREE online surveys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Go To Meeting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>
              <w:t>Live/recorded interactive meeting</w:t>
            </w:r>
          </w:p>
        </w:tc>
      </w:tr>
      <w:tr w:rsidR="00E705C9" w:rsidTr="007E098D">
        <w:trPr>
          <w:trHeight w:val="441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Go To Webinar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>
              <w:t>Live/recorded interactive webinar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Go To Training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>
              <w:t>Live/recorded interactive training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Project Share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Blogger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</w:pPr>
            <w:r w:rsidRPr="00681EDB">
              <w:rPr>
                <w:highlight w:val="cyan"/>
              </w:rPr>
              <w:t>FREE</w:t>
            </w:r>
            <w:r>
              <w:t xml:space="preserve"> blogger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Twitter</w:t>
            </w:r>
          </w:p>
        </w:tc>
        <w:tc>
          <w:tcPr>
            <w:tcW w:w="8090" w:type="dxa"/>
          </w:tcPr>
          <w:p w:rsidR="00E705C9" w:rsidRPr="00681EDB" w:rsidRDefault="00E705C9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>FREE</w:t>
            </w:r>
            <w:r w:rsidRPr="00681EDB">
              <w:t xml:space="preserve"> social networking</w:t>
            </w:r>
          </w:p>
        </w:tc>
      </w:tr>
      <w:tr w:rsidR="00E705C9" w:rsidTr="007E098D">
        <w:trPr>
          <w:trHeight w:val="441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Facebook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>FREE</w:t>
            </w:r>
            <w:r w:rsidRPr="00681EDB">
              <w:t xml:space="preserve"> social networking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Question Pro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  <w:rPr>
                <w:highlight w:val="cyan"/>
              </w:rPr>
            </w:pPr>
            <w:r w:rsidRPr="00681EDB">
              <w:t>Online surveys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Google Docs</w:t>
            </w:r>
          </w:p>
        </w:tc>
        <w:tc>
          <w:tcPr>
            <w:tcW w:w="8090" w:type="dxa"/>
          </w:tcPr>
          <w:p w:rsidR="00E705C9" w:rsidRPr="00681EDB" w:rsidRDefault="00E705C9" w:rsidP="00E705C9">
            <w:pPr>
              <w:pStyle w:val="ListParagraph"/>
              <w:ind w:left="0"/>
            </w:pPr>
            <w:r w:rsidRPr="00681EDB">
              <w:rPr>
                <w:highlight w:val="cyan"/>
              </w:rPr>
              <w:t>FREE</w:t>
            </w:r>
            <w:r>
              <w:t xml:space="preserve"> forms/documents/presentations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Google Plus</w:t>
            </w:r>
          </w:p>
        </w:tc>
        <w:tc>
          <w:tcPr>
            <w:tcW w:w="8090" w:type="dxa"/>
          </w:tcPr>
          <w:p w:rsidR="00E705C9" w:rsidRPr="00681EDB" w:rsidRDefault="00E705C9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>FREE</w:t>
            </w:r>
            <w:r w:rsidRPr="00681EDB">
              <w:t xml:space="preserve"> social networking</w:t>
            </w:r>
          </w:p>
        </w:tc>
      </w:tr>
      <w:tr w:rsidR="00E705C9" w:rsidTr="007E098D">
        <w:trPr>
          <w:trHeight w:val="424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Google Voice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>FREE</w:t>
            </w:r>
            <w:r w:rsidRPr="00E705C9">
              <w:t xml:space="preserve"> voice messaging/</w:t>
            </w:r>
            <w:proofErr w:type="spellStart"/>
            <w:r w:rsidRPr="00E705C9">
              <w:t>sms</w:t>
            </w:r>
            <w:proofErr w:type="spellEnd"/>
            <w:r w:rsidRPr="00E705C9">
              <w:t xml:space="preserve"> messaging</w:t>
            </w:r>
          </w:p>
        </w:tc>
      </w:tr>
      <w:tr w:rsidR="00E705C9" w:rsidTr="007E098D">
        <w:trPr>
          <w:trHeight w:val="461"/>
        </w:trPr>
        <w:tc>
          <w:tcPr>
            <w:tcW w:w="2784" w:type="dxa"/>
          </w:tcPr>
          <w:p w:rsidR="00E705C9" w:rsidRDefault="00E705C9" w:rsidP="00E705C9">
            <w:pPr>
              <w:pStyle w:val="ListParagraph"/>
              <w:ind w:left="0"/>
            </w:pPr>
            <w:r>
              <w:t>Word Press</w:t>
            </w:r>
          </w:p>
        </w:tc>
        <w:tc>
          <w:tcPr>
            <w:tcW w:w="8090" w:type="dxa"/>
          </w:tcPr>
          <w:p w:rsidR="00E705C9" w:rsidRDefault="00E705C9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>FREE</w:t>
            </w:r>
            <w:r w:rsidRPr="00E705C9">
              <w:t xml:space="preserve"> blogger</w:t>
            </w:r>
          </w:p>
        </w:tc>
      </w:tr>
      <w:tr w:rsidR="007E098D" w:rsidTr="007E098D">
        <w:trPr>
          <w:trHeight w:val="461"/>
        </w:trPr>
        <w:tc>
          <w:tcPr>
            <w:tcW w:w="2784" w:type="dxa"/>
          </w:tcPr>
          <w:p w:rsidR="007E098D" w:rsidRDefault="007E098D" w:rsidP="00E705C9">
            <w:pPr>
              <w:pStyle w:val="ListParagraph"/>
              <w:ind w:left="0"/>
            </w:pPr>
            <w:r>
              <w:t>Class Dojo</w:t>
            </w:r>
          </w:p>
        </w:tc>
        <w:tc>
          <w:tcPr>
            <w:tcW w:w="8090" w:type="dxa"/>
          </w:tcPr>
          <w:p w:rsidR="007E098D" w:rsidRDefault="007E098D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 xml:space="preserve">FREE </w:t>
            </w:r>
            <w:r w:rsidRPr="007E098D">
              <w:t>behavior monitoring</w:t>
            </w:r>
          </w:p>
        </w:tc>
      </w:tr>
      <w:tr w:rsidR="007E098D" w:rsidTr="007E098D">
        <w:trPr>
          <w:trHeight w:val="461"/>
        </w:trPr>
        <w:tc>
          <w:tcPr>
            <w:tcW w:w="2784" w:type="dxa"/>
          </w:tcPr>
          <w:p w:rsidR="007E098D" w:rsidRDefault="007E098D" w:rsidP="00E705C9">
            <w:pPr>
              <w:pStyle w:val="ListParagraph"/>
              <w:ind w:left="0"/>
            </w:pPr>
            <w:proofErr w:type="spellStart"/>
            <w:r>
              <w:t>Showbie</w:t>
            </w:r>
            <w:proofErr w:type="spellEnd"/>
          </w:p>
        </w:tc>
        <w:tc>
          <w:tcPr>
            <w:tcW w:w="8090" w:type="dxa"/>
          </w:tcPr>
          <w:p w:rsidR="007E098D" w:rsidRDefault="007E098D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 xml:space="preserve">FREE </w:t>
            </w:r>
            <w:r w:rsidRPr="007E098D">
              <w:t>app for paperless assignments</w:t>
            </w:r>
          </w:p>
        </w:tc>
      </w:tr>
      <w:tr w:rsidR="007E098D" w:rsidTr="007E098D">
        <w:trPr>
          <w:trHeight w:val="461"/>
        </w:trPr>
        <w:tc>
          <w:tcPr>
            <w:tcW w:w="2784" w:type="dxa"/>
          </w:tcPr>
          <w:p w:rsidR="007E098D" w:rsidRDefault="007E098D" w:rsidP="00E705C9">
            <w:pPr>
              <w:pStyle w:val="ListParagraph"/>
              <w:ind w:left="0"/>
            </w:pPr>
            <w:r>
              <w:t>Class Messenger</w:t>
            </w:r>
          </w:p>
        </w:tc>
        <w:tc>
          <w:tcPr>
            <w:tcW w:w="8090" w:type="dxa"/>
          </w:tcPr>
          <w:p w:rsidR="007E098D" w:rsidRDefault="007E098D" w:rsidP="00E705C9">
            <w:pPr>
              <w:pStyle w:val="ListParagraph"/>
              <w:ind w:left="0"/>
              <w:rPr>
                <w:highlight w:val="cyan"/>
              </w:rPr>
            </w:pPr>
            <w:r>
              <w:rPr>
                <w:highlight w:val="cyan"/>
              </w:rPr>
              <w:t xml:space="preserve">FREE </w:t>
            </w:r>
            <w:r w:rsidRPr="007E098D">
              <w:t>teacher/student/parent/administrator communication</w:t>
            </w:r>
          </w:p>
        </w:tc>
      </w:tr>
    </w:tbl>
    <w:p w:rsidR="00C2659A" w:rsidRDefault="00C2659A" w:rsidP="00C2659A">
      <w:pPr>
        <w:pStyle w:val="ListParagraph"/>
      </w:pPr>
    </w:p>
    <w:p w:rsidR="00C2659A" w:rsidRDefault="00C2659A" w:rsidP="00C2659A">
      <w:pPr>
        <w:pStyle w:val="ListParagraph"/>
      </w:pPr>
    </w:p>
    <w:sectPr w:rsidR="00C2659A" w:rsidSect="00E705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uropol">
    <w:panose1 w:val="020B0500000000000000"/>
    <w:charset w:val="00"/>
    <w:family w:val="swiss"/>
    <w:pitch w:val="variable"/>
    <w:sig w:usb0="A00000A7" w:usb1="1000000A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C6C"/>
    <w:multiLevelType w:val="hybridMultilevel"/>
    <w:tmpl w:val="D804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59A"/>
    <w:rsid w:val="00681EDB"/>
    <w:rsid w:val="007E098D"/>
    <w:rsid w:val="00C2659A"/>
    <w:rsid w:val="00CB776F"/>
    <w:rsid w:val="00E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59A"/>
    <w:pPr>
      <w:ind w:left="720"/>
      <w:contextualSpacing/>
    </w:pPr>
  </w:style>
  <w:style w:type="table" w:styleId="TableGrid">
    <w:name w:val="Table Grid"/>
    <w:basedOn w:val="TableNormal"/>
    <w:uiPriority w:val="59"/>
    <w:rsid w:val="00C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59A"/>
    <w:pPr>
      <w:ind w:left="720"/>
      <w:contextualSpacing/>
    </w:pPr>
  </w:style>
  <w:style w:type="table" w:styleId="TableGrid">
    <w:name w:val="Table Grid"/>
    <w:basedOn w:val="TableNormal"/>
    <w:uiPriority w:val="59"/>
    <w:rsid w:val="00C2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17 ESC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Tori</dc:creator>
  <cp:lastModifiedBy>Mitchell, Tori</cp:lastModifiedBy>
  <cp:revision>2</cp:revision>
  <dcterms:created xsi:type="dcterms:W3CDTF">2014-02-06T22:21:00Z</dcterms:created>
  <dcterms:modified xsi:type="dcterms:W3CDTF">2014-06-13T14:14:00Z</dcterms:modified>
</cp:coreProperties>
</file>